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A1DE6">
      <w:pPr>
        <w:rPr>
          <w:rFonts w:ascii="Gautami" w:hAnsi="Gautami" w:cs="Gautami"/>
          <w:b/>
          <w:sz w:val="26"/>
          <w:szCs w:val="24"/>
          <w:lang w:val="fr-FR"/>
        </w:rPr>
      </w:pPr>
      <w:r>
        <w:rPr>
          <w:rFonts w:ascii="Gautami" w:hAnsi="Gautami" w:cs="Gautami"/>
          <w:b/>
          <w:sz w:val="26"/>
          <w:szCs w:val="24"/>
          <w:lang w:val="fr-FR"/>
        </w:rPr>
        <w:t>VIVEK ATTARDE.</w:t>
      </w:r>
    </w:p>
    <w:p w:rsidR="00000000" w:rsidRDefault="00FA1DE6">
      <w:pPr>
        <w:rPr>
          <w:rFonts w:ascii="Gautami" w:hAnsi="Gautami" w:cs="Gautami"/>
          <w:b/>
          <w:sz w:val="22"/>
          <w:szCs w:val="22"/>
          <w:lang w:val="fr-FR"/>
        </w:rPr>
      </w:pPr>
      <w:r>
        <w:rPr>
          <w:rFonts w:ascii="Gautami" w:hAnsi="Gautami" w:cs="Gautami"/>
          <w:sz w:val="22"/>
          <w:szCs w:val="22"/>
          <w:lang w:val="fr-FR"/>
        </w:rPr>
        <w:t>vivek.attarde@gmail.com</w:t>
      </w:r>
    </w:p>
    <w:p w:rsidR="00000000" w:rsidRDefault="00FA1DE6">
      <w:pPr>
        <w:rPr>
          <w:rFonts w:ascii="Gautami" w:hAnsi="Gautami" w:cs="Gautami"/>
          <w:sz w:val="22"/>
          <w:szCs w:val="22"/>
          <w:lang w:val="en-IN"/>
        </w:rPr>
      </w:pPr>
      <w:r>
        <w:rPr>
          <w:rFonts w:ascii="Gautami" w:hAnsi="Gautami" w:cs="Gautami"/>
          <w:sz w:val="22"/>
          <w:szCs w:val="22"/>
        </w:rPr>
        <w:t>Mot :</w:t>
      </w:r>
      <w:r>
        <w:rPr>
          <w:rFonts w:ascii="Gautami" w:hAnsi="Gautami" w:cs="Gautami"/>
          <w:sz w:val="22"/>
          <w:szCs w:val="22"/>
          <w:lang w:val="en-IN"/>
        </w:rPr>
        <w:t>7719052223</w:t>
      </w:r>
    </w:p>
    <w:p w:rsidR="00000000" w:rsidRDefault="00FA1DE6">
      <w:pPr>
        <w:ind w:left="6480" w:firstLine="720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n-IN"/>
        </w:rPr>
        <w:t xml:space="preserve">      </w:t>
      </w:r>
      <w:r>
        <w:rPr>
          <w:rFonts w:ascii="Gautami" w:hAnsi="Gautami" w:cs="Gautami"/>
          <w:sz w:val="22"/>
          <w:szCs w:val="22"/>
        </w:rPr>
        <w:t>L- Shubhashree Woods</w:t>
      </w:r>
    </w:p>
    <w:p w:rsidR="00000000" w:rsidRDefault="00FA1DE6">
      <w:pPr>
        <w:ind w:left="720" w:firstLine="720"/>
        <w:jc w:val="center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n-IN"/>
        </w:rPr>
        <w:t xml:space="preserve">                                                                               </w:t>
      </w:r>
      <w:r>
        <w:rPr>
          <w:rFonts w:ascii="Gautami" w:hAnsi="Gautami" w:cs="Gautami"/>
          <w:sz w:val="22"/>
          <w:szCs w:val="22"/>
        </w:rPr>
        <w:t>Pimple Saudagar,</w:t>
      </w:r>
    </w:p>
    <w:p w:rsidR="00000000" w:rsidRDefault="00FA1DE6">
      <w:pPr>
        <w:ind w:left="720" w:firstLine="720"/>
        <w:jc w:val="center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n-IN"/>
        </w:rPr>
        <w:t xml:space="preserve">                                                                            </w:t>
      </w:r>
      <w:r>
        <w:rPr>
          <w:rFonts w:ascii="Gautami" w:hAnsi="Gautami" w:cs="Gautami"/>
          <w:sz w:val="22"/>
          <w:szCs w:val="22"/>
        </w:rPr>
        <w:t>Pu</w:t>
      </w:r>
      <w:r>
        <w:rPr>
          <w:rFonts w:ascii="Gautami" w:hAnsi="Gautami" w:cs="Gautami"/>
          <w:sz w:val="22"/>
          <w:szCs w:val="22"/>
        </w:rPr>
        <w:t>ne 411 027.</w:t>
      </w:r>
    </w:p>
    <w:p w:rsidR="00000000" w:rsidRDefault="00FA1DE6">
      <w:pPr>
        <w:ind w:left="720" w:firstLine="720"/>
        <w:jc w:val="center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n-IN"/>
        </w:rPr>
        <w:t xml:space="preserve">                                                                    </w:t>
      </w:r>
      <w:r>
        <w:rPr>
          <w:rFonts w:ascii="Gautami" w:hAnsi="Gautami" w:cs="Gautami"/>
          <w:sz w:val="22"/>
          <w:szCs w:val="22"/>
          <w:lang w:val="en-IN"/>
        </w:rPr>
        <w:tab/>
      </w:r>
      <w:r>
        <w:rPr>
          <w:rFonts w:ascii="Gautami" w:hAnsi="Gautami" w:cs="Gautami"/>
          <w:sz w:val="22"/>
          <w:szCs w:val="22"/>
          <w:lang w:val="en-IN"/>
        </w:rPr>
        <w:t xml:space="preserve">    </w:t>
      </w:r>
      <w:r>
        <w:rPr>
          <w:rFonts w:ascii="Gautami" w:hAnsi="Gautami" w:cs="Gautami"/>
          <w:sz w:val="22"/>
          <w:szCs w:val="22"/>
        </w:rPr>
        <w:t xml:space="preserve"> (020)</w:t>
      </w:r>
      <w:r>
        <w:rPr>
          <w:rFonts w:ascii="Gautami" w:hAnsi="Gautami" w:cs="Gautami"/>
          <w:sz w:val="22"/>
          <w:szCs w:val="22"/>
          <w:lang w:val="en-IN"/>
        </w:rPr>
        <w:t>40024800</w:t>
      </w:r>
    </w:p>
    <w:p w:rsidR="00000000" w:rsidRDefault="00FA1DE6">
      <w:pPr>
        <w:jc w:val="center"/>
        <w:rPr>
          <w:rFonts w:ascii="Gautami" w:hAnsi="Gautami" w:cs="Gautami"/>
          <w:sz w:val="22"/>
          <w:szCs w:val="22"/>
        </w:rPr>
      </w:pPr>
    </w:p>
    <w:p w:rsidR="00000000" w:rsidRDefault="00FA1DE6">
      <w:pPr>
        <w:pStyle w:val="Heading2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STRATEGIC PLANNING/ SALES &amp; MARKETING/ AFTER SALES SERVICE/ CHANNEL EXPANSION EXPERTISE</w:t>
      </w:r>
    </w:p>
    <w:p w:rsidR="00000000" w:rsidRDefault="00FA1DE6"/>
    <w:p w:rsidR="00000000" w:rsidRDefault="00FA1DE6">
      <w:pPr>
        <w:pStyle w:val="Heading2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  <w:lang w:val="en-IN"/>
        </w:rPr>
        <w:t>22</w:t>
      </w:r>
      <w:r>
        <w:rPr>
          <w:rFonts w:ascii="Gautami" w:hAnsi="Gautami" w:cs="Gautami"/>
          <w:sz w:val="22"/>
          <w:szCs w:val="22"/>
        </w:rPr>
        <w:t xml:space="preserve"> years’ performance driven experience with track record of gener</w:t>
      </w:r>
      <w:r>
        <w:rPr>
          <w:rFonts w:ascii="Gautami" w:hAnsi="Gautami" w:cs="Gautami"/>
          <w:sz w:val="22"/>
          <w:szCs w:val="22"/>
        </w:rPr>
        <w:t xml:space="preserve">ating business in fiercely competitive markets </w:t>
      </w:r>
      <w:r>
        <w:rPr>
          <w:rFonts w:ascii="Gautami" w:hAnsi="Gautami" w:cs="Gautami"/>
          <w:b/>
          <w:i/>
        </w:rPr>
        <w:t>Excellent leader with solid contributions across the career path….</w:t>
      </w:r>
    </w:p>
    <w:p w:rsidR="00000000" w:rsidRDefault="00FA1DE6">
      <w:pPr>
        <w:jc w:val="center"/>
        <w:rPr>
          <w:rFonts w:ascii="Gautami" w:hAnsi="Gautami" w:cs="Gautami"/>
        </w:rPr>
      </w:pPr>
    </w:p>
    <w:p w:rsidR="00000000" w:rsidRDefault="00FA1DE6">
      <w:pPr>
        <w:jc w:val="both"/>
        <w:rPr>
          <w:rFonts w:ascii="Gautami" w:hAnsi="Gautami" w:cs="Gautami"/>
        </w:rPr>
      </w:pPr>
      <w:r>
        <w:rPr>
          <w:rFonts w:ascii="Gautami" w:hAnsi="Gautami" w:cs="Gautami"/>
          <w:lang w:val="en-IN" w:eastAsia="en-IN"/>
        </w:rPr>
        <w:pict>
          <v:line id="_x0000_s1026" style="position:absolute;left:0;text-align:left;z-index:251657216" from="3.6pt,5.9pt" to="457.2pt,5.9pt" o:allowincell="f" strokeweight="4.5pt"/>
        </w:pict>
      </w:r>
    </w:p>
    <w:p w:rsidR="00000000" w:rsidRDefault="00FA1DE6">
      <w:pPr>
        <w:pStyle w:val="Heading2"/>
        <w:jc w:val="both"/>
        <w:rPr>
          <w:rFonts w:ascii="Gautami" w:hAnsi="Gautami" w:cs="Gautami"/>
        </w:rPr>
      </w:pPr>
      <w:r>
        <w:rPr>
          <w:rFonts w:ascii="Gautami" w:hAnsi="Gautami" w:cs="Gautami"/>
          <w:color w:val="FFFFFF"/>
        </w:rPr>
        <w:t>RSONAL DETAILS</w:t>
      </w:r>
      <w:r>
        <w:rPr>
          <w:rFonts w:ascii="Gautami" w:hAnsi="Gautami" w:cs="Gautami"/>
          <w:lang w:val="en-IN" w:eastAsia="en-IN"/>
        </w:rPr>
        <w:t xml:space="preserve"> </w:t>
      </w:r>
      <w:r>
        <w:rPr>
          <w:rFonts w:ascii="Gautami" w:hAnsi="Gautami" w:cs="Gautami"/>
          <w:lang w:val="en-IN" w:eastAsia="en-IN"/>
        </w:rPr>
        <w:pict>
          <v:line id="_x0000_s1027" style="position:absolute;left:0;text-align:left;z-index:251658240;mso-position-horizontal-relative:text;mso-position-vertical-relative:text" from="-3.6pt,1.6pt" to="464.4pt,1.6pt" o:allowincell="f"/>
        </w:pict>
      </w: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t>OBJECTIVE</w:t>
      </w:r>
    </w:p>
    <w:p w:rsidR="00000000" w:rsidRDefault="00FA1DE6">
      <w:pPr>
        <w:pStyle w:val="Heading2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Establishing a career with a corporate organization engaged in planning/execution/Sales after service of Capital</w:t>
      </w:r>
      <w:r>
        <w:rPr>
          <w:rFonts w:ascii="Gautami" w:hAnsi="Gautami" w:cs="Gautami"/>
          <w:sz w:val="22"/>
          <w:szCs w:val="22"/>
        </w:rPr>
        <w:t xml:space="preserve"> Goods/ Engg. Products/Projects  and work </w:t>
      </w:r>
      <w:r>
        <w:rPr>
          <w:rFonts w:ascii="Gautami" w:eastAsia="MS Mincho" w:hAnsi="Gautami" w:cs="Gautami"/>
          <w:sz w:val="22"/>
          <w:szCs w:val="22"/>
        </w:rPr>
        <w:t>as a key player in challenging &amp; creative environment</w:t>
      </w:r>
      <w:r>
        <w:rPr>
          <w:rFonts w:ascii="Gautami" w:hAnsi="Gautami" w:cs="Gautami"/>
          <w:sz w:val="22"/>
          <w:szCs w:val="22"/>
        </w:rPr>
        <w:t xml:space="preserve"> </w:t>
      </w:r>
      <w:r>
        <w:rPr>
          <w:rFonts w:ascii="Gautami" w:eastAsia="MS Mincho" w:hAnsi="Gautami" w:cs="Gautami"/>
          <w:sz w:val="22"/>
          <w:szCs w:val="22"/>
        </w:rPr>
        <w:t>with committed &amp; dedicated people, which</w:t>
      </w:r>
      <w:r>
        <w:rPr>
          <w:rFonts w:ascii="Gautami" w:hAnsi="Gautami" w:cs="Gautami"/>
          <w:sz w:val="22"/>
          <w:szCs w:val="22"/>
        </w:rPr>
        <w:t xml:space="preserve"> will help me in achieving my personal and organizational goals.   </w:t>
      </w:r>
    </w:p>
    <w:p w:rsidR="00000000" w:rsidRDefault="00FA1DE6">
      <w:pPr>
        <w:tabs>
          <w:tab w:val="left" w:pos="2160"/>
        </w:tabs>
        <w:spacing w:line="240" w:lineRule="atLeast"/>
        <w:ind w:left="720"/>
        <w:jc w:val="both"/>
        <w:rPr>
          <w:rFonts w:ascii="Gautami" w:hAnsi="Gautami" w:cs="Gautami"/>
          <w:color w:val="0000FF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  <w:sz w:val="26"/>
        </w:rPr>
      </w:pPr>
      <w:r>
        <w:rPr>
          <w:rFonts w:ascii="Gautami" w:hAnsi="Gautami" w:cs="Gautami"/>
          <w:bCs/>
          <w:i/>
          <w:iCs/>
          <w:color w:val="FFFFFF"/>
        </w:rPr>
        <w:t>EDUCATION AND CREDENTIALS</w:t>
      </w:r>
    </w:p>
    <w:p w:rsidR="00000000" w:rsidRDefault="00FA1DE6">
      <w:pPr>
        <w:jc w:val="both"/>
        <w:rPr>
          <w:rFonts w:ascii="Gautami" w:hAnsi="Gautami" w:cs="Gautami"/>
          <w:sz w:val="24"/>
          <w:szCs w:val="24"/>
          <w:lang w:val="en-GB"/>
        </w:rPr>
      </w:pPr>
      <w:r>
        <w:rPr>
          <w:rFonts w:ascii="Gautami" w:hAnsi="Gautami" w:cs="Gautami"/>
          <w:b/>
          <w:sz w:val="24"/>
          <w:szCs w:val="24"/>
          <w:lang w:val="en-GB"/>
        </w:rPr>
        <w:t>P D R &amp; AC (First Class)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  <w:lang w:val="en-GB"/>
        </w:rPr>
      </w:pPr>
      <w:r>
        <w:rPr>
          <w:rFonts w:ascii="Gautami" w:hAnsi="Gautami" w:cs="Gautami"/>
          <w:b/>
          <w:sz w:val="22"/>
          <w:szCs w:val="22"/>
          <w:lang w:val="en-GB"/>
        </w:rPr>
        <w:t>Institute-</w:t>
      </w:r>
      <w:r>
        <w:rPr>
          <w:rFonts w:ascii="Gautami" w:hAnsi="Gautami" w:cs="Gautami"/>
          <w:sz w:val="22"/>
          <w:szCs w:val="22"/>
          <w:lang w:val="en-GB"/>
        </w:rPr>
        <w:t>Government Polytechnic, Jalgaon.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  <w:lang w:val="en-GB"/>
        </w:rPr>
      </w:pPr>
      <w:r>
        <w:rPr>
          <w:rFonts w:ascii="Gautami" w:hAnsi="Gautami" w:cs="Gautami"/>
          <w:b/>
          <w:sz w:val="22"/>
          <w:szCs w:val="22"/>
          <w:lang w:val="en-GB"/>
        </w:rPr>
        <w:t>University-</w:t>
      </w:r>
      <w:r>
        <w:rPr>
          <w:rFonts w:ascii="Gautami" w:hAnsi="Gautami" w:cs="Gautami"/>
          <w:sz w:val="22"/>
          <w:szCs w:val="22"/>
          <w:lang w:val="en-GB"/>
        </w:rPr>
        <w:t>Board of Technical examination, Mumbai</w:t>
      </w:r>
    </w:p>
    <w:p w:rsidR="00000000" w:rsidRDefault="00FA1DE6">
      <w:pPr>
        <w:jc w:val="both"/>
        <w:rPr>
          <w:rFonts w:ascii="Gautami" w:hAnsi="Gautami" w:cs="Gautami"/>
          <w:sz w:val="24"/>
          <w:szCs w:val="24"/>
          <w:lang w:val="en-GB"/>
        </w:rPr>
      </w:pPr>
      <w:r>
        <w:rPr>
          <w:rFonts w:ascii="Gautami" w:hAnsi="Gautami" w:cs="Gautami"/>
          <w:b/>
          <w:sz w:val="24"/>
          <w:szCs w:val="24"/>
          <w:lang w:val="en-GB"/>
        </w:rPr>
        <w:t>DME (First Class)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  <w:lang w:val="en-GB"/>
        </w:rPr>
      </w:pPr>
      <w:r>
        <w:rPr>
          <w:rFonts w:ascii="Gautami" w:hAnsi="Gautami" w:cs="Gautami"/>
          <w:b/>
          <w:sz w:val="22"/>
          <w:szCs w:val="22"/>
          <w:lang w:val="en-GB"/>
        </w:rPr>
        <w:t>Institute-</w:t>
      </w:r>
      <w:r>
        <w:rPr>
          <w:rFonts w:ascii="Gautami" w:hAnsi="Gautami" w:cs="Gautami"/>
          <w:sz w:val="22"/>
          <w:szCs w:val="22"/>
          <w:lang w:val="en-GB"/>
        </w:rPr>
        <w:t>Government Polytechnic, Washim.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  <w:lang w:val="en-GB"/>
        </w:rPr>
      </w:pPr>
      <w:r>
        <w:rPr>
          <w:rFonts w:ascii="Gautami" w:hAnsi="Gautami" w:cs="Gautami"/>
          <w:b/>
          <w:sz w:val="22"/>
          <w:szCs w:val="22"/>
          <w:lang w:val="en-GB"/>
        </w:rPr>
        <w:t>University-</w:t>
      </w:r>
      <w:r>
        <w:rPr>
          <w:rFonts w:ascii="Gautami" w:hAnsi="Gautami" w:cs="Gautami"/>
          <w:sz w:val="22"/>
          <w:szCs w:val="22"/>
          <w:lang w:val="en-GB"/>
        </w:rPr>
        <w:t>Board of Technical examination, Mumbai</w:t>
      </w: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i/>
          <w:color w:val="FFFFFF"/>
        </w:rPr>
      </w:pPr>
      <w:r>
        <w:rPr>
          <w:rFonts w:ascii="Gautami" w:hAnsi="Gautami" w:cs="Gautami"/>
          <w:i/>
          <w:color w:val="FFFFFF"/>
        </w:rPr>
        <w:t>INDUSTRIAL TRAINING</w:t>
      </w:r>
    </w:p>
    <w:p w:rsidR="00000000" w:rsidRDefault="00FA1DE6">
      <w:pPr>
        <w:pStyle w:val="BodyText3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Did in-plant training of 6 months</w:t>
      </w:r>
      <w:r>
        <w:rPr>
          <w:rFonts w:ascii="Gautami" w:hAnsi="Gautami" w:cs="Gautami"/>
          <w:sz w:val="22"/>
          <w:szCs w:val="22"/>
        </w:rPr>
        <w:t xml:space="preserve"> (3 months each of AC &amp; R):</w:t>
      </w:r>
      <w:r>
        <w:rPr>
          <w:rFonts w:ascii="Gautami" w:hAnsi="Gautami" w:cs="Gautami"/>
          <w:sz w:val="22"/>
          <w:szCs w:val="22"/>
          <w:lang w:val="en-IN"/>
        </w:rPr>
        <w:t>-</w:t>
      </w:r>
    </w:p>
    <w:p w:rsidR="00000000" w:rsidRDefault="00FA1DE6">
      <w:pPr>
        <w:pStyle w:val="BodyText3"/>
        <w:jc w:val="both"/>
        <w:rPr>
          <w:rFonts w:ascii="Gautami" w:hAnsi="Gautami" w:cs="Gautami"/>
        </w:rPr>
      </w:pPr>
    </w:p>
    <w:p w:rsidR="00000000" w:rsidRDefault="00FA1DE6">
      <w:pPr>
        <w:pStyle w:val="BodyText3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u w:val="single"/>
        </w:rPr>
        <w:t>Air-condtioning</w:t>
      </w:r>
      <w:r>
        <w:rPr>
          <w:rFonts w:ascii="Gautami" w:hAnsi="Gautami" w:cs="Gautami"/>
        </w:rPr>
        <w:t xml:space="preserve"> </w:t>
      </w:r>
      <w:r>
        <w:rPr>
          <w:rFonts w:ascii="Gautami" w:hAnsi="Gautami" w:cs="Gautami"/>
          <w:sz w:val="22"/>
          <w:szCs w:val="22"/>
        </w:rPr>
        <w:t xml:space="preserve">at Bhaba Atomic Research Centre (BARC), Turbhe, Mumbai. As the name implies, BARC is renowned research centre having chilling plant capacity of </w:t>
      </w:r>
      <w:r>
        <w:rPr>
          <w:rFonts w:ascii="Gautami" w:hAnsi="Gautami" w:cs="Gautami"/>
          <w:b/>
          <w:sz w:val="22"/>
          <w:szCs w:val="22"/>
        </w:rPr>
        <w:t xml:space="preserve">&gt; 10,000 Tons </w:t>
      </w:r>
      <w:r>
        <w:rPr>
          <w:rFonts w:ascii="Gautami" w:hAnsi="Gautami" w:cs="Gautami"/>
          <w:sz w:val="22"/>
          <w:szCs w:val="22"/>
        </w:rPr>
        <w:t>of centrifugal chillers required for Air-conditionin</w:t>
      </w:r>
      <w:r>
        <w:rPr>
          <w:rFonts w:ascii="Gautami" w:hAnsi="Gautami" w:cs="Gautami"/>
          <w:sz w:val="22"/>
          <w:szCs w:val="22"/>
        </w:rPr>
        <w:t>g various building with centralized BMS based monitoring system.</w:t>
      </w:r>
    </w:p>
    <w:p w:rsidR="00000000" w:rsidRDefault="00FA1DE6">
      <w:pPr>
        <w:pStyle w:val="BodyText3"/>
        <w:jc w:val="both"/>
        <w:rPr>
          <w:rFonts w:ascii="Gautami" w:hAnsi="Gautami" w:cs="Gautami"/>
          <w:b/>
          <w:u w:val="single"/>
        </w:rPr>
      </w:pPr>
    </w:p>
    <w:p w:rsidR="00000000" w:rsidRDefault="00FA1DE6">
      <w:pPr>
        <w:pStyle w:val="BodyText3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u w:val="single"/>
        </w:rPr>
        <w:t>Refrigeration</w:t>
      </w:r>
      <w:r>
        <w:rPr>
          <w:rFonts w:ascii="Gautami" w:hAnsi="Gautami" w:cs="Gautami"/>
        </w:rPr>
        <w:t xml:space="preserve"> </w:t>
      </w:r>
      <w:r>
        <w:rPr>
          <w:rFonts w:ascii="Gautami" w:hAnsi="Gautami" w:cs="Gautami"/>
          <w:sz w:val="22"/>
          <w:szCs w:val="22"/>
        </w:rPr>
        <w:t xml:space="preserve">at M/S V Krishna &amp; Co, Chembur, Mumbai. M/S V Krishna &amp; Co is leading refrigeration company engaged in manufacturing of deep freezers, walk in coolers, reach in freezers, cold </w:t>
      </w:r>
      <w:r>
        <w:rPr>
          <w:rFonts w:ascii="Gautami" w:hAnsi="Gautami" w:cs="Gautami"/>
          <w:sz w:val="22"/>
          <w:szCs w:val="22"/>
        </w:rPr>
        <w:t>rooms etc.</w:t>
      </w:r>
    </w:p>
    <w:p w:rsidR="00000000" w:rsidRDefault="00FA1DE6">
      <w:pPr>
        <w:pStyle w:val="BodyText3"/>
        <w:jc w:val="both"/>
        <w:rPr>
          <w:rFonts w:ascii="Gautami" w:hAnsi="Gautami" w:cs="Gautami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t>SKILLS &amp; PROFICIENCIES</w:t>
      </w:r>
    </w:p>
    <w:p w:rsidR="00000000" w:rsidRDefault="00FA1DE6">
      <w:pPr>
        <w:jc w:val="both"/>
        <w:rPr>
          <w:rFonts w:ascii="Gautami" w:hAnsi="Gautami" w:cs="Gautami"/>
          <w:sz w:val="22"/>
        </w:rPr>
      </w:pPr>
    </w:p>
    <w:p w:rsidR="00000000" w:rsidRDefault="00FA1DE6">
      <w:pPr>
        <w:jc w:val="both"/>
        <w:rPr>
          <w:rFonts w:ascii="Gautami" w:hAnsi="Gautami" w:cs="Gautami"/>
          <w:sz w:val="22"/>
        </w:rPr>
      </w:pPr>
      <w:r>
        <w:rPr>
          <w:rFonts w:ascii="Gautami" w:hAnsi="Gautami" w:cs="Gautami"/>
          <w:sz w:val="22"/>
        </w:rPr>
        <w:t>Well verged with MS office, power point, SoMs, BaaN IV &amp; S A P.</w:t>
      </w:r>
    </w:p>
    <w:p w:rsidR="00000000" w:rsidRDefault="00FA1DE6">
      <w:pPr>
        <w:pStyle w:val="BodyText3"/>
        <w:jc w:val="both"/>
        <w:rPr>
          <w:rFonts w:ascii="Gautami" w:hAnsi="Gautami" w:cs="Gautami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t>LANGUAGES</w:t>
      </w:r>
    </w:p>
    <w:p w:rsidR="00000000" w:rsidRDefault="00FA1DE6">
      <w:pPr>
        <w:tabs>
          <w:tab w:val="left" w:pos="5580"/>
        </w:tabs>
        <w:jc w:val="both"/>
        <w:rPr>
          <w:rFonts w:ascii="Gautami" w:hAnsi="Gautami" w:cs="Gautami"/>
          <w:sz w:val="24"/>
        </w:rPr>
      </w:pPr>
      <w:r>
        <w:rPr>
          <w:rFonts w:ascii="Gautami" w:hAnsi="Gautami" w:cs="Gautami"/>
          <w:sz w:val="24"/>
        </w:rPr>
        <w:t xml:space="preserve">Can read, write and speak English, Hindi </w:t>
      </w:r>
      <w:r>
        <w:rPr>
          <w:rFonts w:ascii="Gautami" w:hAnsi="Gautami" w:cs="Gautami"/>
          <w:sz w:val="24"/>
          <w:szCs w:val="24"/>
        </w:rPr>
        <w:t xml:space="preserve">and Marathi </w:t>
      </w:r>
      <w:r>
        <w:rPr>
          <w:rFonts w:ascii="Gautami" w:hAnsi="Gautami" w:cs="Gautami"/>
          <w:sz w:val="24"/>
        </w:rPr>
        <w:t>fluently.</w:t>
      </w:r>
    </w:p>
    <w:p w:rsidR="00000000" w:rsidRDefault="00FA1DE6">
      <w:pPr>
        <w:tabs>
          <w:tab w:val="left" w:pos="5580"/>
        </w:tabs>
        <w:jc w:val="both"/>
        <w:rPr>
          <w:rFonts w:ascii="Gautami" w:hAnsi="Gautami" w:cs="Gautami"/>
          <w:sz w:val="24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t>HOBBIES</w:t>
      </w:r>
    </w:p>
    <w:p w:rsidR="00000000" w:rsidRDefault="00FA1DE6">
      <w:pPr>
        <w:jc w:val="both"/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Reading, watching movies, outings.</w:t>
      </w:r>
    </w:p>
    <w:p w:rsidR="00000000" w:rsidRDefault="00FA1DE6">
      <w:pPr>
        <w:jc w:val="both"/>
        <w:rPr>
          <w:rFonts w:ascii="Gautami" w:hAnsi="Gautami" w:cs="Gautami"/>
          <w:sz w:val="24"/>
          <w:szCs w:val="24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t>TECHINICAL ACHIEVEMENT</w:t>
      </w:r>
    </w:p>
    <w:p w:rsidR="00000000" w:rsidRDefault="00FA1DE6">
      <w:pPr>
        <w:numPr>
          <w:ilvl w:val="0"/>
          <w:numId w:val="1"/>
        </w:numPr>
        <w:jc w:val="both"/>
        <w:rPr>
          <w:rFonts w:ascii="Gautami" w:hAnsi="Gautami" w:cs="Gautami"/>
          <w:sz w:val="24"/>
          <w:szCs w:val="24"/>
        </w:rPr>
      </w:pPr>
      <w:r>
        <w:rPr>
          <w:rFonts w:ascii="Gautami" w:hAnsi="Gautami" w:cs="Gautami"/>
          <w:sz w:val="24"/>
          <w:szCs w:val="24"/>
        </w:rPr>
        <w:t>Six sigma cert</w:t>
      </w:r>
      <w:r>
        <w:rPr>
          <w:rFonts w:ascii="Gautami" w:hAnsi="Gautami" w:cs="Gautami"/>
          <w:sz w:val="24"/>
          <w:szCs w:val="24"/>
        </w:rPr>
        <w:t>ification from M/S Alchemy with project on reduction of controller failure in ducted Package/split ACs with successful implementation.</w:t>
      </w:r>
    </w:p>
    <w:p w:rsidR="00000000" w:rsidRDefault="00FA1DE6">
      <w:pPr>
        <w:jc w:val="both"/>
        <w:rPr>
          <w:rFonts w:ascii="Gautami" w:hAnsi="Gautami" w:cs="Gautami"/>
          <w:sz w:val="24"/>
          <w:szCs w:val="24"/>
        </w:rPr>
      </w:pPr>
    </w:p>
    <w:p w:rsidR="00000000" w:rsidRDefault="00FA1DE6">
      <w:pPr>
        <w:jc w:val="both"/>
        <w:rPr>
          <w:rFonts w:ascii="Gautami" w:hAnsi="Gautami" w:cs="Gautami"/>
          <w:sz w:val="24"/>
          <w:szCs w:val="24"/>
        </w:rPr>
      </w:pPr>
    </w:p>
    <w:p w:rsidR="00000000" w:rsidRDefault="00FA1DE6">
      <w:pPr>
        <w:jc w:val="both"/>
        <w:rPr>
          <w:rFonts w:ascii="Gautami" w:hAnsi="Gautami" w:cs="Gautami"/>
          <w:sz w:val="24"/>
          <w:szCs w:val="24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i/>
          <w:color w:val="FFFFFF"/>
        </w:rPr>
      </w:pPr>
      <w:r>
        <w:rPr>
          <w:rFonts w:ascii="Gautami" w:hAnsi="Gautami" w:cs="Gautami"/>
          <w:i/>
          <w:color w:val="FFFFFF"/>
        </w:rPr>
        <w:t>PROFILE</w:t>
      </w:r>
    </w:p>
    <w:p w:rsidR="00000000" w:rsidRDefault="00FA1DE6">
      <w:pPr>
        <w:ind w:right="360"/>
        <w:jc w:val="both"/>
        <w:rPr>
          <w:rFonts w:ascii="Gautami" w:hAnsi="Gautami" w:cs="Gautami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lastRenderedPageBreak/>
        <w:t>Air-conditioning &amp; Refrigeration Engineer</w:t>
      </w:r>
      <w:r>
        <w:rPr>
          <w:rFonts w:ascii="Gautami" w:hAnsi="Gautami" w:cs="Gautami"/>
          <w:sz w:val="22"/>
          <w:szCs w:val="22"/>
        </w:rPr>
        <w:t xml:space="preserve"> from Govt Polytechnic, Jalgaon offering / seeking to provide manage</w:t>
      </w:r>
      <w:r>
        <w:rPr>
          <w:rFonts w:ascii="Gautami" w:hAnsi="Gautami" w:cs="Gautami"/>
          <w:sz w:val="22"/>
          <w:szCs w:val="22"/>
        </w:rPr>
        <w:t xml:space="preserve">rial support to Business Development, Channel Expansion &amp; Team Management functions. </w:t>
      </w:r>
    </w:p>
    <w:p w:rsidR="00000000" w:rsidRDefault="00FA1DE6">
      <w:pPr>
        <w:ind w:left="360" w:right="36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  <w:lang w:val="en-IN"/>
        </w:rPr>
        <w:t>22</w:t>
      </w:r>
      <w:r>
        <w:rPr>
          <w:rFonts w:ascii="Gautami" w:hAnsi="Gautami" w:cs="Gautami"/>
          <w:b/>
          <w:sz w:val="22"/>
          <w:szCs w:val="22"/>
        </w:rPr>
        <w:t xml:space="preserve"> years’ benchmark setting experience</w:t>
      </w:r>
      <w:r>
        <w:rPr>
          <w:rFonts w:ascii="Gautami" w:hAnsi="Gautami" w:cs="Gautami"/>
          <w:sz w:val="22"/>
          <w:szCs w:val="22"/>
        </w:rPr>
        <w:t xml:space="preserve"> with reputed companies in Air-conditioning &amp; refrigeration industry , </w:t>
      </w:r>
      <w:r>
        <w:rPr>
          <w:rFonts w:ascii="Gautami" w:hAnsi="Gautami" w:cs="Gautami"/>
          <w:b/>
          <w:sz w:val="22"/>
          <w:szCs w:val="22"/>
        </w:rPr>
        <w:t>VOLTAS LTD &amp; BLUE STAR LTD</w:t>
      </w:r>
      <w:r>
        <w:rPr>
          <w:rFonts w:ascii="Gautami" w:hAnsi="Gautami" w:cs="Gautami"/>
          <w:sz w:val="22"/>
          <w:szCs w:val="22"/>
        </w:rPr>
        <w:t>. with the distinction of handling</w:t>
      </w:r>
      <w:r>
        <w:rPr>
          <w:rFonts w:ascii="Gautami" w:hAnsi="Gautami" w:cs="Gautami"/>
          <w:sz w:val="22"/>
          <w:szCs w:val="22"/>
        </w:rPr>
        <w:t xml:space="preserve">/ retaining key accounts spanning </w:t>
      </w:r>
      <w:r>
        <w:rPr>
          <w:rFonts w:ascii="Gautami" w:hAnsi="Gautami" w:cs="Gautami"/>
          <w:b/>
          <w:sz w:val="22"/>
          <w:szCs w:val="22"/>
        </w:rPr>
        <w:t>IT majors</w:t>
      </w:r>
      <w:r>
        <w:rPr>
          <w:rFonts w:ascii="Gautami" w:hAnsi="Gautami" w:cs="Gautami"/>
          <w:sz w:val="22"/>
          <w:szCs w:val="22"/>
        </w:rPr>
        <w:t xml:space="preserve"> (Infosys, Satyam, Wipro, IBM, Cognizant Software), </w:t>
      </w:r>
      <w:r>
        <w:rPr>
          <w:rFonts w:ascii="Gautami" w:hAnsi="Gautami" w:cs="Gautami"/>
          <w:b/>
          <w:sz w:val="22"/>
          <w:szCs w:val="22"/>
        </w:rPr>
        <w:t>Retail Houses</w:t>
      </w:r>
      <w:r>
        <w:rPr>
          <w:rFonts w:ascii="Gautami" w:hAnsi="Gautami" w:cs="Gautami"/>
          <w:sz w:val="22"/>
          <w:szCs w:val="22"/>
        </w:rPr>
        <w:t xml:space="preserve"> (Pantaloon, Vishal, Aditya Birla,s ,Reliance, Mc’donalds etc.) &amp; </w:t>
      </w:r>
      <w:r>
        <w:rPr>
          <w:rFonts w:ascii="Gautami" w:hAnsi="Gautami" w:cs="Gautami"/>
          <w:b/>
          <w:sz w:val="22"/>
          <w:szCs w:val="22"/>
        </w:rPr>
        <w:t>Corporate customers</w:t>
      </w:r>
      <w:r>
        <w:rPr>
          <w:rFonts w:ascii="Gautami" w:hAnsi="Gautami" w:cs="Gautami"/>
          <w:sz w:val="22"/>
          <w:szCs w:val="22"/>
        </w:rPr>
        <w:t xml:space="preserve"> (ICICI, HDFC, Max New York Life, Birla Sun Life etc)</w:t>
      </w:r>
    </w:p>
    <w:p w:rsidR="00000000" w:rsidRDefault="00FA1DE6">
      <w:pPr>
        <w:ind w:left="720" w:right="36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Adept at</w:t>
      </w:r>
      <w:r>
        <w:rPr>
          <w:rFonts w:ascii="Gautami" w:hAnsi="Gautami" w:cs="Gautami"/>
          <w:sz w:val="22"/>
          <w:szCs w:val="22"/>
        </w:rPr>
        <w:t xml:space="preserve"> driving the entire domain of operations from strategic planning, sales, installation,  commercial operations ,functioning &amp; after sales service as a </w:t>
      </w:r>
      <w:r>
        <w:rPr>
          <w:rFonts w:ascii="Gautami" w:hAnsi="Gautami" w:cs="Gautami"/>
          <w:b/>
          <w:sz w:val="22"/>
          <w:szCs w:val="22"/>
        </w:rPr>
        <w:t>single window solution</w:t>
      </w:r>
      <w:r>
        <w:rPr>
          <w:rFonts w:ascii="Gautami" w:hAnsi="Gautami" w:cs="Gautami"/>
          <w:sz w:val="22"/>
          <w:szCs w:val="22"/>
        </w:rPr>
        <w:t xml:space="preserve"> for all needs of client’s.</w:t>
      </w:r>
    </w:p>
    <w:p w:rsidR="00000000" w:rsidRDefault="00FA1DE6">
      <w:pPr>
        <w:ind w:left="720" w:right="36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Possess comprehensive skill sets in exploring and procu</w:t>
      </w:r>
      <w:r>
        <w:rPr>
          <w:rFonts w:ascii="Gautami" w:hAnsi="Gautami" w:cs="Gautami"/>
          <w:sz w:val="22"/>
          <w:szCs w:val="22"/>
        </w:rPr>
        <w:t xml:space="preserve">ring service business thru’ AMCs, spare part sale, revamp/retrofit, R &amp; S jobs. </w:t>
      </w:r>
    </w:p>
    <w:p w:rsidR="00000000" w:rsidRDefault="00FA1DE6">
      <w:pPr>
        <w:ind w:left="720" w:right="36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 xml:space="preserve">An effective team leader with demonstrated capability to mentor and motivate sales &amp; service delivery team &amp; thereby enhance performance and contribution levels. Focused and </w:t>
      </w:r>
      <w:r>
        <w:rPr>
          <w:rFonts w:ascii="Gautami" w:hAnsi="Gautami" w:cs="Gautami"/>
          <w:sz w:val="22"/>
          <w:szCs w:val="22"/>
        </w:rPr>
        <w:t>hard working with unsurpassed communication and interpersonal skills; highly organized with proven presentation qualities.</w:t>
      </w:r>
    </w:p>
    <w:p w:rsidR="00000000" w:rsidRDefault="00FA1DE6">
      <w:pPr>
        <w:ind w:left="720" w:right="36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Focused on profitability in business ensuring growth in top line as well as in bottom line, positive cash flow, negative capital emp</w:t>
      </w:r>
      <w:r>
        <w:rPr>
          <w:rFonts w:ascii="Gautami" w:hAnsi="Gautami" w:cs="Gautami"/>
          <w:sz w:val="22"/>
          <w:szCs w:val="22"/>
        </w:rPr>
        <w:t>loyed, inventory management etc.</w:t>
      </w:r>
    </w:p>
    <w:p w:rsidR="00000000" w:rsidRDefault="00FA1DE6">
      <w:pPr>
        <w:pStyle w:val="PlainText"/>
        <w:tabs>
          <w:tab w:val="left" w:pos="3168"/>
          <w:tab w:val="left" w:pos="5688"/>
        </w:tabs>
        <w:ind w:left="720"/>
        <w:jc w:val="both"/>
        <w:rPr>
          <w:rFonts w:ascii="Gautami" w:eastAsia="MS Mincho" w:hAnsi="Gautami" w:cs="Gautami"/>
          <w:bCs/>
          <w:sz w:val="22"/>
          <w:szCs w:val="22"/>
        </w:rPr>
      </w:pPr>
    </w:p>
    <w:p w:rsidR="00000000" w:rsidRDefault="00FA1DE6">
      <w:pPr>
        <w:numPr>
          <w:ilvl w:val="0"/>
          <w:numId w:val="2"/>
        </w:numPr>
        <w:ind w:right="36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 xml:space="preserve">promoting and creating brand awareness and competition analysis.  Target oriented professional with proven </w:t>
      </w:r>
      <w:r>
        <w:rPr>
          <w:rFonts w:ascii="Gautami" w:hAnsi="Gautami" w:cs="Gautami"/>
          <w:b/>
          <w:sz w:val="22"/>
          <w:szCs w:val="22"/>
        </w:rPr>
        <w:t>managerial acumen</w:t>
      </w:r>
      <w:r>
        <w:rPr>
          <w:rFonts w:ascii="Gautami" w:hAnsi="Gautami" w:cs="Gautami"/>
          <w:sz w:val="22"/>
          <w:szCs w:val="22"/>
        </w:rPr>
        <w:t xml:space="preserve"> backed by focused energies fostering business growth and target achievements.</w:t>
      </w:r>
    </w:p>
    <w:p w:rsidR="00000000" w:rsidRDefault="00FA1DE6">
      <w:pPr>
        <w:rPr>
          <w:rFonts w:ascii="Gautami" w:hAnsi="Gautami" w:cs="Gautami"/>
        </w:rPr>
      </w:pPr>
    </w:p>
    <w:p w:rsidR="00000000" w:rsidRDefault="00FA1DE6">
      <w:pPr>
        <w:rPr>
          <w:rFonts w:ascii="Gautami" w:hAnsi="Gautami" w:cs="Gautami"/>
        </w:rPr>
      </w:pPr>
    </w:p>
    <w:p w:rsidR="00000000" w:rsidRDefault="00FA1DE6">
      <w:pPr>
        <w:pStyle w:val="CVSubhead"/>
        <w:shd w:val="clear" w:color="FFFFFF" w:fill="808080"/>
        <w:ind w:right="4320"/>
        <w:jc w:val="both"/>
        <w:rPr>
          <w:rFonts w:ascii="Gautami" w:hAnsi="Gautami" w:cs="Gautami"/>
          <w:bCs/>
          <w:i/>
          <w:iCs/>
          <w:color w:val="FFFFFF"/>
        </w:rPr>
      </w:pPr>
      <w:r>
        <w:rPr>
          <w:rFonts w:ascii="Gautami" w:hAnsi="Gautami" w:cs="Gautami"/>
          <w:bCs/>
          <w:i/>
          <w:iCs/>
          <w:color w:val="FFFFFF"/>
        </w:rPr>
        <w:lastRenderedPageBreak/>
        <w:t>PROFESSIONAL EXPE</w:t>
      </w:r>
      <w:r>
        <w:rPr>
          <w:rFonts w:ascii="Gautami" w:hAnsi="Gautami" w:cs="Gautami"/>
          <w:bCs/>
          <w:i/>
          <w:iCs/>
          <w:color w:val="FFFFFF"/>
        </w:rPr>
        <w:t>RIENCE</w:t>
      </w:r>
    </w:p>
    <w:p w:rsidR="00000000" w:rsidRDefault="00FA1DE6">
      <w:pPr>
        <w:ind w:left="720"/>
        <w:jc w:val="both"/>
        <w:rPr>
          <w:rFonts w:ascii="Gautami" w:hAnsi="Gautami" w:cs="Gautami"/>
        </w:rPr>
      </w:pPr>
    </w:p>
    <w:p w:rsidR="00000000" w:rsidRDefault="00FA1DE6">
      <w:pPr>
        <w:shd w:val="pct10" w:color="auto" w:fill="auto"/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  <w:lang w:val="en-IN"/>
        </w:rPr>
        <w:t>Jan</w:t>
      </w:r>
      <w:r>
        <w:rPr>
          <w:rFonts w:ascii="Gautami" w:hAnsi="Gautami" w:cs="Gautami"/>
          <w:b/>
          <w:sz w:val="22"/>
          <w:szCs w:val="22"/>
        </w:rPr>
        <w:t>’  20</w:t>
      </w:r>
      <w:r>
        <w:rPr>
          <w:rFonts w:ascii="Gautami" w:hAnsi="Gautami" w:cs="Gautami"/>
          <w:b/>
          <w:sz w:val="22"/>
          <w:szCs w:val="22"/>
          <w:lang w:val="en-IN"/>
        </w:rPr>
        <w:t>16</w:t>
      </w:r>
      <w:r>
        <w:rPr>
          <w:rFonts w:ascii="Gautami" w:hAnsi="Gautami" w:cs="Gautami"/>
          <w:b/>
          <w:sz w:val="22"/>
          <w:szCs w:val="22"/>
        </w:rPr>
        <w:t>- Till date</w:t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 xml:space="preserve">                   </w:t>
      </w:r>
      <w:r>
        <w:rPr>
          <w:rFonts w:ascii="Gautami" w:hAnsi="Gautami" w:cs="Gautami"/>
          <w:b/>
          <w:sz w:val="22"/>
          <w:szCs w:val="22"/>
        </w:rPr>
        <w:t>BLUE STAR LIMITED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  <w:u w:val="single"/>
        </w:rPr>
      </w:pPr>
      <w:r>
        <w:rPr>
          <w:rFonts w:ascii="Gautami" w:hAnsi="Gautami" w:cs="Gautami"/>
          <w:b/>
          <w:sz w:val="22"/>
          <w:szCs w:val="22"/>
          <w:u w:val="single"/>
        </w:rPr>
        <w:t xml:space="preserve">Since </w:t>
      </w:r>
      <w:r>
        <w:rPr>
          <w:rFonts w:ascii="Gautami" w:hAnsi="Gautami" w:cs="Gautami"/>
          <w:b/>
          <w:sz w:val="22"/>
          <w:szCs w:val="22"/>
          <w:u w:val="single"/>
          <w:lang w:val="en-IN"/>
        </w:rPr>
        <w:t xml:space="preserve"> Jan</w:t>
      </w:r>
      <w:r>
        <w:rPr>
          <w:rFonts w:ascii="Gautami" w:hAnsi="Gautami" w:cs="Gautami"/>
          <w:b/>
          <w:sz w:val="22"/>
          <w:szCs w:val="22"/>
          <w:u w:val="single"/>
        </w:rPr>
        <w:t>' 201</w:t>
      </w:r>
      <w:r>
        <w:rPr>
          <w:rFonts w:ascii="Gautami" w:hAnsi="Gautami" w:cs="Gautami"/>
          <w:b/>
          <w:sz w:val="22"/>
          <w:szCs w:val="22"/>
          <w:u w:val="single"/>
          <w:lang w:val="en-IN"/>
        </w:rPr>
        <w:t>6</w:t>
      </w:r>
      <w:r>
        <w:rPr>
          <w:rFonts w:ascii="Gautami" w:hAnsi="Gautami" w:cs="Gautami"/>
          <w:b/>
          <w:sz w:val="22"/>
          <w:szCs w:val="22"/>
          <w:u w:val="single"/>
        </w:rPr>
        <w:t xml:space="preserve">  </w:t>
      </w:r>
      <w:r>
        <w:rPr>
          <w:rFonts w:ascii="Gautami" w:hAnsi="Gautami" w:cs="Gautami"/>
          <w:b/>
          <w:sz w:val="22"/>
          <w:szCs w:val="22"/>
          <w:u w:val="single"/>
          <w:lang w:val="en-IN"/>
        </w:rPr>
        <w:t>Dy General</w:t>
      </w:r>
      <w:r>
        <w:rPr>
          <w:rFonts w:ascii="Gautami" w:hAnsi="Gautami" w:cs="Gautami"/>
          <w:b/>
          <w:sz w:val="22"/>
          <w:szCs w:val="22"/>
          <w:u w:val="single"/>
        </w:rPr>
        <w:t xml:space="preserve"> Manager –Customer Service, CPSD, Maharashtra &amp; Goa (</w:t>
      </w:r>
      <w:r>
        <w:rPr>
          <w:rFonts w:ascii="Gautami" w:hAnsi="Gautami" w:cs="Gautami"/>
          <w:b/>
          <w:sz w:val="22"/>
          <w:szCs w:val="22"/>
          <w:u w:val="single"/>
          <w:lang w:val="en-IN"/>
        </w:rPr>
        <w:t>ROM</w:t>
      </w:r>
      <w:r>
        <w:rPr>
          <w:rFonts w:ascii="Gautami" w:hAnsi="Gautami" w:cs="Gautami"/>
          <w:b/>
          <w:sz w:val="22"/>
          <w:szCs w:val="22"/>
          <w:u w:val="single"/>
        </w:rPr>
        <w:t>)</w:t>
      </w: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  <w:lang w:val="en-IN"/>
        </w:rPr>
      </w:pPr>
      <w:r>
        <w:rPr>
          <w:rFonts w:ascii="Gautami" w:hAnsi="Gautami" w:cs="Gautami"/>
          <w:bCs/>
          <w:sz w:val="22"/>
          <w:szCs w:val="22"/>
          <w:lang w:val="en-IN"/>
        </w:rPr>
        <w:t>Handling Central + Packaged Airoconditioning Service Business for ROM  &amp; Engg Facility Managemen</w:t>
      </w:r>
      <w:r>
        <w:rPr>
          <w:rFonts w:ascii="Gautami" w:hAnsi="Gautami" w:cs="Gautami"/>
          <w:bCs/>
          <w:sz w:val="22"/>
          <w:szCs w:val="22"/>
          <w:lang w:val="en-IN"/>
        </w:rPr>
        <w:t xml:space="preserve">t resposiblity on </w:t>
      </w:r>
      <w:r>
        <w:rPr>
          <w:rFonts w:ascii="Gautami" w:hAnsi="Gautami" w:cs="Gautami"/>
          <w:b/>
          <w:sz w:val="22"/>
          <w:szCs w:val="22"/>
          <w:lang w:val="en-IN"/>
        </w:rPr>
        <w:t xml:space="preserve">PAN India basis. </w:t>
      </w:r>
      <w:r>
        <w:rPr>
          <w:rFonts w:ascii="Gautami" w:hAnsi="Gautami" w:cs="Gautami"/>
          <w:bCs/>
          <w:sz w:val="22"/>
          <w:szCs w:val="22"/>
          <w:lang w:val="en-IN"/>
        </w:rPr>
        <w:t>The EFM includes maintenance of Air Compressors, Elect Sub-station, DG Set, Water Treatment Plant &amp; soft services with agresvie growth plan of 100 % year over year.  Apart from this, i have been entrusted with administrat</w:t>
      </w:r>
      <w:r>
        <w:rPr>
          <w:rFonts w:ascii="Gautami" w:hAnsi="Gautami" w:cs="Gautami"/>
          <w:bCs/>
          <w:sz w:val="22"/>
          <w:szCs w:val="22"/>
          <w:lang w:val="en-IN"/>
        </w:rPr>
        <w:t xml:space="preserve">vie resposiblity of </w:t>
      </w:r>
      <w:r>
        <w:rPr>
          <w:rFonts w:ascii="Gautami" w:hAnsi="Gautami" w:cs="Gautami"/>
          <w:bCs/>
          <w:sz w:val="22"/>
          <w:szCs w:val="22"/>
          <w:lang w:val="en-IN"/>
        </w:rPr>
        <w:t>“Branch Manager” for Pune.</w:t>
      </w:r>
    </w:p>
    <w:p w:rsidR="00000000" w:rsidRDefault="00FA1DE6">
      <w:pPr>
        <w:ind w:left="720"/>
        <w:jc w:val="both"/>
        <w:rPr>
          <w:rFonts w:ascii="Gautami" w:hAnsi="Gautami" w:cs="Gautami"/>
        </w:rPr>
      </w:pPr>
    </w:p>
    <w:p w:rsidR="00000000" w:rsidRDefault="00FA1DE6">
      <w:pPr>
        <w:shd w:val="pct10" w:color="auto" w:fill="auto"/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Sept’  200</w:t>
      </w:r>
      <w:r>
        <w:rPr>
          <w:rFonts w:ascii="Gautami" w:hAnsi="Gautami" w:cs="Gautami"/>
          <w:b/>
          <w:sz w:val="22"/>
          <w:szCs w:val="22"/>
          <w:lang w:val="en-IN"/>
        </w:rPr>
        <w:t>5</w:t>
      </w:r>
      <w:r>
        <w:rPr>
          <w:rFonts w:ascii="Gautami" w:hAnsi="Gautami" w:cs="Gautami"/>
          <w:b/>
          <w:sz w:val="22"/>
          <w:szCs w:val="22"/>
        </w:rPr>
        <w:t xml:space="preserve">- </w:t>
      </w:r>
      <w:r>
        <w:rPr>
          <w:rFonts w:ascii="Gautami" w:hAnsi="Gautami" w:cs="Gautami"/>
          <w:b/>
          <w:sz w:val="22"/>
          <w:szCs w:val="22"/>
          <w:lang w:val="en-IN"/>
        </w:rPr>
        <w:t>Dec</w:t>
      </w:r>
      <w:r>
        <w:rPr>
          <w:rFonts w:ascii="Gautami" w:hAnsi="Gautami" w:cs="Gautami"/>
          <w:b/>
          <w:sz w:val="22"/>
          <w:szCs w:val="22"/>
          <w:lang w:val="en-IN"/>
        </w:rPr>
        <w:t>’ 2015</w:t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 xml:space="preserve">                   </w:t>
      </w:r>
      <w:r>
        <w:rPr>
          <w:rFonts w:ascii="Gautami" w:hAnsi="Gautami" w:cs="Gautami"/>
          <w:b/>
          <w:sz w:val="22"/>
          <w:szCs w:val="22"/>
        </w:rPr>
        <w:t>BLUE STAR LIMITED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  <w:u w:val="single"/>
        </w:rPr>
      </w:pPr>
      <w:r>
        <w:rPr>
          <w:rFonts w:ascii="Gautami" w:hAnsi="Gautami" w:cs="Gautami"/>
          <w:b/>
          <w:sz w:val="22"/>
          <w:szCs w:val="22"/>
          <w:u w:val="single"/>
        </w:rPr>
        <w:t>Since Oct' 2010  Senior Manager –Customer Service, CPSD, Maharashtra &amp; Goa (M &amp; G)</w:t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</w:rPr>
      </w:pPr>
      <w:r>
        <w:rPr>
          <w:rFonts w:ascii="Gautami" w:hAnsi="Gautami" w:cs="Gautami"/>
          <w:bCs/>
          <w:sz w:val="22"/>
          <w:szCs w:val="22"/>
        </w:rPr>
        <w:t xml:space="preserve">- Heading AC &amp; R project service division </w:t>
      </w:r>
      <w:r>
        <w:rPr>
          <w:rFonts w:ascii="Gautami" w:hAnsi="Gautami" w:cs="Gautami"/>
          <w:b/>
          <w:bCs/>
          <w:sz w:val="22"/>
          <w:szCs w:val="22"/>
        </w:rPr>
        <w:t>( 25 Cr Revenue)</w:t>
      </w:r>
      <w:r>
        <w:rPr>
          <w:rFonts w:ascii="Gautami" w:hAnsi="Gautami" w:cs="Gautami"/>
          <w:bCs/>
          <w:sz w:val="22"/>
          <w:szCs w:val="22"/>
        </w:rPr>
        <w:t xml:space="preserve"> </w:t>
      </w:r>
      <w:r>
        <w:rPr>
          <w:rFonts w:ascii="Gautami" w:hAnsi="Gautami" w:cs="Gautami"/>
          <w:bCs/>
          <w:sz w:val="22"/>
          <w:szCs w:val="22"/>
        </w:rPr>
        <w:t>for M &amp;G with exposure to centrigual &amp; screw chillers . Handling the team of 23 executives which includes service sales, service delivery &amp; commercial operation. The role is to motivate the marketing &amp; delivery executives in Order to achieve their individu</w:t>
      </w:r>
      <w:r>
        <w:rPr>
          <w:rFonts w:ascii="Gautami" w:hAnsi="Gautami" w:cs="Gautami"/>
          <w:bCs/>
          <w:sz w:val="22"/>
          <w:szCs w:val="22"/>
        </w:rPr>
        <w:t xml:space="preserve">al KRA/Goal. One of the important activity is the replacement/retrofitting of existing old recip chillers  with new energy efficient screw chillers on energy conservation front. </w:t>
      </w: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</w:rPr>
      </w:pPr>
      <w:r>
        <w:rPr>
          <w:rFonts w:ascii="Gautami" w:hAnsi="Gautami" w:cs="Gautami"/>
          <w:bCs/>
          <w:sz w:val="22"/>
          <w:szCs w:val="22"/>
        </w:rPr>
        <w:t>The major customers are Infosys, Wipro, CTS, Jain Irrigation, Cadila, Cipla,</w:t>
      </w:r>
      <w:r>
        <w:rPr>
          <w:rFonts w:ascii="Gautami" w:hAnsi="Gautami" w:cs="Gautami"/>
          <w:bCs/>
          <w:sz w:val="22"/>
          <w:szCs w:val="22"/>
        </w:rPr>
        <w:t xml:space="preserve"> Tech Mahindra, Embassy etc.   Ensure customer complaints are attended in given SLA &amp; 100 % PM adherence.</w:t>
      </w:r>
    </w:p>
    <w:p w:rsidR="00000000" w:rsidRDefault="00FA1DE6">
      <w:pPr>
        <w:ind w:left="720"/>
        <w:jc w:val="both"/>
        <w:rPr>
          <w:rFonts w:ascii="Gautami" w:hAnsi="Gautami" w:cs="Gautami"/>
          <w:bCs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  <w:u w:val="single"/>
        </w:rPr>
      </w:pPr>
      <w:r>
        <w:rPr>
          <w:rFonts w:ascii="Gautami" w:hAnsi="Gautami" w:cs="Gautami"/>
          <w:b/>
          <w:sz w:val="22"/>
          <w:szCs w:val="22"/>
          <w:u w:val="single"/>
        </w:rPr>
        <w:t>Since 2004  Area Manager – Customer Service, AC &amp; R Systems, Blue star Limited, Pune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ab/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Functional Strengths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Functioning as In charge of Packaged Air</w:t>
      </w:r>
      <w:r>
        <w:rPr>
          <w:rFonts w:ascii="Gautami" w:hAnsi="Gautami" w:cs="Gautami"/>
          <w:sz w:val="22"/>
          <w:szCs w:val="22"/>
        </w:rPr>
        <w:t xml:space="preserve"> conditioners &amp; Mini Central plant Service Div. for Maharashtra, Goa &amp; Chattisgadh states with accountability of retaining existing AMC </w:t>
      </w:r>
      <w:r>
        <w:rPr>
          <w:rFonts w:ascii="Gautami" w:hAnsi="Gautami" w:cs="Gautami"/>
          <w:sz w:val="22"/>
          <w:szCs w:val="22"/>
        </w:rPr>
        <w:lastRenderedPageBreak/>
        <w:t xml:space="preserve">customers, converting warranty customers in to AMC fold, acquiring new customers thru’ PEP business. Motivating Service </w:t>
      </w:r>
      <w:r>
        <w:rPr>
          <w:rFonts w:ascii="Gautami" w:hAnsi="Gautami" w:cs="Gautami"/>
          <w:sz w:val="22"/>
          <w:szCs w:val="22"/>
        </w:rPr>
        <w:t>executives &amp; channel partners spread over territory for achievement of targeted goals. Developing business plans/strategies for achievement of targeted goals with accountability of business expansion thru’ new value added products like group controllers, d</w:t>
      </w:r>
      <w:r>
        <w:rPr>
          <w:rFonts w:ascii="Gautami" w:hAnsi="Gautami" w:cs="Gautami"/>
          <w:sz w:val="22"/>
          <w:szCs w:val="22"/>
        </w:rPr>
        <w:t>uct cleaning, UV Emitters, variable frequency drives.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Identifying key accounts and strategically secure profitable business.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Identify and develop new streams for long-term revenue growth and maintaining relationships with customers to achieve repeat/ refer</w:t>
      </w:r>
      <w:r>
        <w:rPr>
          <w:rFonts w:ascii="Gautami" w:hAnsi="Gautami" w:cs="Gautami"/>
          <w:sz w:val="22"/>
          <w:szCs w:val="22"/>
        </w:rPr>
        <w:t>ral business.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Create awareness of ISO 2000 among the team &amp; ensuring renewal of ISO certification from 2006-07 onward with continuous efforts of improvement in various process led down in ISO manual.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 xml:space="preserve">Ensuring RT/TAT as per norms with 100 % PM compliance.  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Accomplishments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Played a key role in Pune bagging India’s No 1 position for generating the service revenue with 55 % growth in 10-11 which includes annual maintenance contracts, repairs &amp; service, spare part sale, selling of Pkg units/chillers including</w:t>
      </w:r>
      <w:r>
        <w:rPr>
          <w:rFonts w:ascii="Gautami" w:hAnsi="Gautami" w:cs="Gautami"/>
          <w:sz w:val="22"/>
          <w:szCs w:val="22"/>
        </w:rPr>
        <w:t xml:space="preserve"> for revamp &amp; retrofit requirements etc.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1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Achieved CSI (Customer satisfaction Index) of 7.3 for Pune region.(7.5 : 100 % CSI)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1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Improved DSI (Dealer satisfaction Index) by over 2 Points in scale of 1 to 10</w:t>
      </w:r>
    </w:p>
    <w:p w:rsidR="00000000" w:rsidRDefault="00FA1DE6">
      <w:pPr>
        <w:ind w:left="180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Achieved 35-40 %  Y-O-Y growth from last three yea</w:t>
      </w:r>
      <w:r>
        <w:rPr>
          <w:rFonts w:ascii="Gautami" w:hAnsi="Gautami" w:cs="Gautami"/>
          <w:sz w:val="22"/>
          <w:szCs w:val="22"/>
        </w:rPr>
        <w:t>rs ensuring annual service revenue of 13 Cr during 2009-10.</w:t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  <w:u w:val="single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  <w:u w:val="single"/>
        </w:rPr>
      </w:pPr>
      <w:r>
        <w:rPr>
          <w:rFonts w:ascii="Gautami" w:hAnsi="Gautami" w:cs="Gautami"/>
          <w:b/>
          <w:sz w:val="22"/>
          <w:szCs w:val="22"/>
          <w:u w:val="single"/>
        </w:rPr>
        <w:t>Since 2000  Senior Executive – Customer Service, AC &amp; R Systems, Blue star Limited, Pune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ab/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Functional Strengths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lastRenderedPageBreak/>
        <w:t>Visiting warranty, AMC &amp; PEP(Population enhancement plan) customers in Order to imp</w:t>
      </w:r>
      <w:r>
        <w:rPr>
          <w:rFonts w:ascii="Gautami" w:hAnsi="Gautami" w:cs="Gautami"/>
          <w:sz w:val="22"/>
          <w:szCs w:val="22"/>
        </w:rPr>
        <w:t>rove PR &amp; subsequently translate the same in to business opportunities.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Handling day to day escalated complaints &amp; ensuring end to end solution to various problems, converting irate customers to happy thereby delighted.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Submission of AMC proposals , negot</w:t>
      </w:r>
      <w:r>
        <w:rPr>
          <w:rFonts w:ascii="Gautami" w:hAnsi="Gautami" w:cs="Gautami"/>
          <w:sz w:val="22"/>
          <w:szCs w:val="22"/>
        </w:rPr>
        <w:t>iation, closing the deal with terms &amp; condition led down by company policy.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Creating enquires for revamp/retrofit business by providing inputs to customers on energy efficient new Air-conditioners fitted with scroll &amp; screw compressor technology.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Finaliz</w:t>
      </w:r>
      <w:r>
        <w:rPr>
          <w:rFonts w:ascii="Gautami" w:hAnsi="Gautami" w:cs="Gautami"/>
          <w:sz w:val="22"/>
          <w:szCs w:val="22"/>
        </w:rPr>
        <w:t>ing most of the AMC deal with 100 % or half yearly advance, Collection of outstanding within 30 days thereby maintaining positive cash flow.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Driving the dealers to en-cash the business opportunities in service domain thru’ high standard of services.</w:t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</w:p>
    <w:p w:rsidR="00000000" w:rsidRDefault="00FA1DE6">
      <w:pPr>
        <w:shd w:val="pct10" w:color="auto" w:fill="auto"/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1995</w:t>
      </w:r>
      <w:r>
        <w:rPr>
          <w:rFonts w:ascii="Gautami" w:hAnsi="Gautami" w:cs="Gautami"/>
          <w:b/>
          <w:sz w:val="22"/>
          <w:szCs w:val="22"/>
        </w:rPr>
        <w:t>-2000</w:t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>VOLTAS LIMITED-Pune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 xml:space="preserve">Engineer: Projects &amp; planning  </w:t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  <w:r>
        <w:rPr>
          <w:rFonts w:ascii="Gautami" w:hAnsi="Gautami" w:cs="Gautami"/>
          <w:b/>
          <w:sz w:val="22"/>
          <w:szCs w:val="22"/>
        </w:rPr>
        <w:tab/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 xml:space="preserve">Business Territory: </w:t>
      </w:r>
      <w:r>
        <w:rPr>
          <w:rFonts w:ascii="Gautami" w:hAnsi="Gautami" w:cs="Gautami"/>
          <w:sz w:val="22"/>
          <w:szCs w:val="22"/>
        </w:rPr>
        <w:t>Maharashtra.</w:t>
      </w:r>
    </w:p>
    <w:p w:rsidR="00000000" w:rsidRDefault="00FA1DE6">
      <w:pPr>
        <w:ind w:left="720"/>
        <w:jc w:val="both"/>
        <w:rPr>
          <w:rFonts w:ascii="Gautami" w:hAnsi="Gautami" w:cs="Gautami"/>
          <w:b/>
          <w:sz w:val="22"/>
          <w:szCs w:val="22"/>
        </w:rPr>
      </w:pPr>
      <w:r>
        <w:rPr>
          <w:rFonts w:ascii="Gautami" w:hAnsi="Gautami" w:cs="Gautami"/>
          <w:b/>
          <w:sz w:val="22"/>
          <w:szCs w:val="22"/>
        </w:rPr>
        <w:t>Functional Strengths</w:t>
      </w:r>
    </w:p>
    <w:p w:rsidR="00000000" w:rsidRDefault="00FA1DE6">
      <w:pPr>
        <w:ind w:left="720"/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 xml:space="preserve">Managing planning and execution of chillers &amp; Package Air-conditioning jobs spread across Maharashtra with vide customer base from </w:t>
      </w:r>
      <w:r>
        <w:rPr>
          <w:rFonts w:ascii="Gautami" w:hAnsi="Gautami" w:cs="Gautami"/>
          <w:sz w:val="22"/>
          <w:szCs w:val="22"/>
        </w:rPr>
        <w:t>corporate, mechanical industry, retails outlets, software, pharmaceuticals etc.</w:t>
      </w: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t>Accountable for timely preparation &amp; submission of drawings, getting it approved from customers/consultants/Architects,  indenting of various material like, pipes, GI sheets, i</w:t>
      </w:r>
      <w:r>
        <w:rPr>
          <w:rFonts w:ascii="Gautami" w:hAnsi="Gautami" w:cs="Gautami"/>
          <w:sz w:val="22"/>
          <w:szCs w:val="22"/>
        </w:rPr>
        <w:t>nsulation material, valves, submission &amp; strict adherence of Bar chart, testing &amp; commissioning of equipments &amp; handing over of system to customers.</w:t>
      </w:r>
    </w:p>
    <w:p w:rsidR="00000000" w:rsidRDefault="00FA1DE6">
      <w:pPr>
        <w:jc w:val="both"/>
        <w:rPr>
          <w:rFonts w:ascii="Gautami" w:hAnsi="Gautami" w:cs="Gautami"/>
          <w:sz w:val="22"/>
          <w:szCs w:val="22"/>
        </w:rPr>
      </w:pPr>
    </w:p>
    <w:p w:rsidR="00000000" w:rsidRDefault="00FA1DE6">
      <w:pPr>
        <w:numPr>
          <w:ilvl w:val="0"/>
          <w:numId w:val="3"/>
        </w:numPr>
        <w:jc w:val="both"/>
        <w:rPr>
          <w:rFonts w:ascii="Gautami" w:hAnsi="Gautami" w:cs="Gautami"/>
          <w:sz w:val="22"/>
          <w:szCs w:val="22"/>
        </w:rPr>
      </w:pPr>
      <w:r>
        <w:rPr>
          <w:rFonts w:ascii="Gautami" w:hAnsi="Gautami" w:cs="Gautami"/>
          <w:sz w:val="22"/>
          <w:szCs w:val="22"/>
        </w:rPr>
        <w:lastRenderedPageBreak/>
        <w:t>Timely raising the invoices to customers, collection of outstanding well within time span in Order to achi</w:t>
      </w:r>
      <w:r>
        <w:rPr>
          <w:rFonts w:ascii="Gautami" w:hAnsi="Gautami" w:cs="Gautami"/>
          <w:sz w:val="22"/>
          <w:szCs w:val="22"/>
        </w:rPr>
        <w:t>eve better DBO, financial closing of jobs with improved margins with the help tight cost control etc.</w:t>
      </w:r>
    </w:p>
    <w:p w:rsidR="00000000" w:rsidRDefault="00FA1DE6">
      <w:pPr>
        <w:pStyle w:val="NormalWeb"/>
        <w:spacing w:before="0" w:beforeAutospacing="0" w:after="0" w:afterAutospacing="0"/>
        <w:ind w:left="360"/>
        <w:jc w:val="both"/>
        <w:rPr>
          <w:rFonts w:ascii="Gautami" w:hAnsi="Gautami" w:cs="Gautami"/>
          <w:color w:val="000000"/>
          <w:sz w:val="22"/>
          <w:szCs w:val="22"/>
        </w:rPr>
      </w:pPr>
    </w:p>
    <w:p w:rsidR="00000000" w:rsidRDefault="00FA1DE6">
      <w:pPr>
        <w:rPr>
          <w:rFonts w:ascii="Gautami" w:hAnsi="Gautami" w:cs="Gautami"/>
        </w:rPr>
      </w:pPr>
    </w:p>
    <w:p w:rsidR="00000000" w:rsidRDefault="00FA1DE6">
      <w:pPr>
        <w:rPr>
          <w:rFonts w:ascii="Gautami" w:hAnsi="Gautami" w:cs="Gautami"/>
        </w:rPr>
      </w:pPr>
    </w:p>
    <w:p w:rsidR="00000000" w:rsidRDefault="00FA1DE6">
      <w:pPr>
        <w:pBdr>
          <w:bottom w:val="dotted" w:sz="4" w:space="1" w:color="auto"/>
        </w:pBdr>
        <w:jc w:val="both"/>
        <w:rPr>
          <w:rFonts w:ascii="Gautami" w:hAnsi="Gautami" w:cs="Gautami"/>
          <w:b/>
          <w:sz w:val="24"/>
        </w:rPr>
      </w:pPr>
    </w:p>
    <w:p w:rsidR="00000000" w:rsidRDefault="00FA1DE6">
      <w:pPr>
        <w:jc w:val="both"/>
        <w:rPr>
          <w:rFonts w:ascii="Gautami" w:hAnsi="Gautami" w:cs="Gautami"/>
        </w:rPr>
      </w:pPr>
      <w:r>
        <w:rPr>
          <w:rFonts w:ascii="Gautami" w:hAnsi="Gautami" w:cs="Gautami"/>
          <w:b/>
          <w:sz w:val="24"/>
          <w:szCs w:val="24"/>
        </w:rPr>
        <w:t>D.O.B:</w:t>
      </w:r>
      <w:r>
        <w:rPr>
          <w:rFonts w:ascii="Gautami" w:hAnsi="Gautami" w:cs="Gautami"/>
          <w:b/>
        </w:rPr>
        <w:t xml:space="preserve"> </w:t>
      </w:r>
      <w:r>
        <w:rPr>
          <w:rFonts w:ascii="Gautami" w:hAnsi="Gautami" w:cs="Gautami"/>
        </w:rPr>
        <w:t>21/ 06/ 1974</w:t>
      </w:r>
      <w:r>
        <w:rPr>
          <w:rFonts w:ascii="Gautami" w:hAnsi="Gautami" w:cs="Gautami"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</w:rPr>
        <w:tab/>
      </w:r>
      <w:r>
        <w:rPr>
          <w:rFonts w:ascii="Gautami" w:hAnsi="Gautami" w:cs="Gautami"/>
          <w:b/>
          <w:sz w:val="24"/>
          <w:szCs w:val="24"/>
        </w:rPr>
        <w:t>R</w:t>
      </w:r>
      <w:r>
        <w:rPr>
          <w:rFonts w:ascii="Gautami" w:hAnsi="Gautami" w:cs="Gautami"/>
          <w:b/>
        </w:rPr>
        <w:t xml:space="preserve">EFERENCES : </w:t>
      </w:r>
      <w:r>
        <w:rPr>
          <w:rFonts w:ascii="Gautami" w:hAnsi="Gautami" w:cs="Gautami"/>
        </w:rPr>
        <w:t>Available on request</w:t>
      </w:r>
    </w:p>
    <w:p w:rsidR="00000000" w:rsidRDefault="00FA1DE6">
      <w:pPr>
        <w:jc w:val="both"/>
        <w:rPr>
          <w:rFonts w:ascii="Gautami" w:hAnsi="Gautami" w:cs="Gautami"/>
        </w:rPr>
      </w:pPr>
    </w:p>
    <w:p w:rsidR="00000000" w:rsidRDefault="00FA1DE6">
      <w:pPr>
        <w:jc w:val="both"/>
        <w:rPr>
          <w:rFonts w:ascii="Gautami" w:hAnsi="Gautami" w:cs="Gautami"/>
        </w:rPr>
      </w:pPr>
    </w:p>
    <w:p w:rsidR="00FA1DE6" w:rsidRDefault="00FA1DE6">
      <w:pPr>
        <w:jc w:val="center"/>
        <w:rPr>
          <w:rFonts w:ascii="Gautami" w:hAnsi="Gautami" w:cs="Gautami"/>
        </w:rPr>
      </w:pPr>
    </w:p>
    <w:sectPr w:rsidR="00FA1DE6">
      <w:pgSz w:w="12240" w:h="15840"/>
      <w:pgMar w:top="1008" w:right="907" w:bottom="1440" w:left="720" w:header="0" w:footer="0" w:gutter="72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P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78"/>
  <w:displayHorizontalDrawingGridEvery w:val="2"/>
  <w:noPunctuationKerning/>
  <w:characterSpacingControl w:val="doNotCompress"/>
  <w:doNotValidateAgainstSchema/>
  <w:doNotDemarcateInvalidXml/>
  <w:compat>
    <w:spaceForUL/>
    <w:doNotLeaveBackslashAlone/>
  </w:compat>
  <w:rsids>
    <w:rsidRoot w:val="00172A27"/>
    <w:rsid w:val="0082290C"/>
    <w:rsid w:val="00FA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Comic Sans MS" w:hAnsi="Comic Sans MS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Verdana" w:hAnsi="Verdana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Impact" w:hAnsi="Impact"/>
      <w:sz w:val="2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Institution">
    <w:name w:val="Institution"/>
    <w:basedOn w:val="Normal"/>
    <w:next w:val="Normal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lang w:val="en-GB"/>
    </w:rPr>
  </w:style>
  <w:style w:type="paragraph" w:customStyle="1" w:styleId="CVSubhead">
    <w:name w:val="CV_Subhead"/>
    <w:basedOn w:val="Normal"/>
    <w:next w:val="Normal"/>
    <w:pPr>
      <w:keepNext/>
      <w:suppressAutoHyphens/>
      <w:spacing w:before="60" w:after="120"/>
    </w:pPr>
    <w:rPr>
      <w:rFonts w:ascii="Roman PS" w:hAnsi="Roman P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7549</Characters>
  <Application>Microsoft Office Word</Application>
  <DocSecurity>0</DocSecurity>
  <PresentationFormat/>
  <Lines>62</Lines>
  <Paragraphs>17</Paragraphs>
  <Slides>0</Slides>
  <Notes>0</Notes>
  <HiddenSlides>0</HiddenSlides>
  <MMClips>0</MMClips>
  <ScaleCrop>false</ScaleCrop>
  <Company>HOME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KAMLESH</dc:title>
  <dc:creator>satish</dc:creator>
  <cp:lastModifiedBy>Parag</cp:lastModifiedBy>
  <cp:revision>2</cp:revision>
  <cp:lastPrinted>2016-11-14T13:39:39Z</cp:lastPrinted>
  <dcterms:created xsi:type="dcterms:W3CDTF">2016-11-15T05:41:00Z</dcterms:created>
  <dcterms:modified xsi:type="dcterms:W3CDTF">2016-11-15T05:41:00Z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1033-9.1.0.4256</vt:lpwstr>
  </property>
</Properties>
</file>